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75"/>
        <w:gridCol w:w="3199"/>
        <w:gridCol w:w="1864"/>
        <w:gridCol w:w="1761"/>
        <w:gridCol w:w="11"/>
      </w:tblGrid>
      <w:tr w:rsidR="002A0058" w:rsidRPr="00FE6CE7" w14:paraId="2EFAE248" w14:textId="77777777" w:rsidTr="001778C2">
        <w:trPr>
          <w:gridAfter w:val="1"/>
          <w:wAfter w:w="6" w:type="pct"/>
          <w:trHeight w:val="850"/>
        </w:trPr>
        <w:tc>
          <w:tcPr>
            <w:tcW w:w="1429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35C9FFB7" w:rsidR="005305C0" w:rsidRPr="005305C0" w:rsidRDefault="0061443D" w:rsidP="005230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>КР-РНЭ-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26-</w:t>
            </w:r>
            <w:r w:rsidR="001778C2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5230D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645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7BF45F0A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об утверждении изменений в извещение и/ или документацию по реализации</w:t>
            </w:r>
          </w:p>
        </w:tc>
        <w:tc>
          <w:tcPr>
            <w:tcW w:w="920" w:type="pct"/>
            <w:shd w:val="clear" w:color="auto" w:fill="F2F2F2"/>
            <w:vAlign w:val="center"/>
          </w:tcPr>
          <w:p w14:paraId="43061A24" w14:textId="2EF7B1CE" w:rsidR="00B94921" w:rsidRPr="00C91308" w:rsidRDefault="001778C2" w:rsidP="00C913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11.06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1778C2">
        <w:trPr>
          <w:gridAfter w:val="1"/>
          <w:wAfter w:w="6" w:type="pct"/>
          <w:trHeight w:val="286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565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663F71" w:rsidRPr="006E27E5" w14:paraId="55F358D6" w14:textId="77777777" w:rsidTr="001E37AD">
        <w:trPr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6997FBB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19C5D7C5" w14:textId="77777777" w:rsidR="00663F71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5230D2" w:rsidRPr="006E27E5" w14:paraId="4BEF242C" w14:textId="77777777" w:rsidTr="001778C2">
        <w:trPr>
          <w:gridAfter w:val="1"/>
          <w:wAfter w:w="6" w:type="pct"/>
          <w:trHeight w:val="422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008AEACB" w14:textId="41D13B3F" w:rsidR="005230D2" w:rsidRPr="00831B43" w:rsidRDefault="005230D2" w:rsidP="005230D2">
            <w:pPr>
              <w:rPr>
                <w:rFonts w:ascii="Arial" w:hAnsi="Arial" w:cs="Arial"/>
                <w:sz w:val="20"/>
                <w:szCs w:val="20"/>
              </w:rPr>
            </w:pPr>
            <w:r w:rsidRPr="00663F71">
              <w:rPr>
                <w:rFonts w:ascii="Arial" w:hAnsi="Arial" w:cs="Arial"/>
                <w:sz w:val="20"/>
                <w:szCs w:val="20"/>
              </w:rPr>
              <w:t>Лот реализации (№) и Предмет реализации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5" w:type="pct"/>
            <w:gridSpan w:val="3"/>
            <w:vAlign w:val="center"/>
          </w:tcPr>
          <w:p w14:paraId="12360BB6" w14:textId="77777777" w:rsidR="005230D2" w:rsidRPr="00F14873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873">
              <w:rPr>
                <w:rFonts w:ascii="Arial" w:hAnsi="Arial" w:cs="Arial"/>
                <w:sz w:val="20"/>
                <w:szCs w:val="20"/>
              </w:rPr>
              <w:t>Лот № РНЭ-26-12: «Труба обсадная 244,48х10,03мм, ГОСТ 31446-2017, Р110, РSL1, L-7м TMK UP MOMENTUM GT»</w:t>
            </w:r>
          </w:p>
          <w:p w14:paraId="3E6BF166" w14:textId="77777777" w:rsidR="005230D2" w:rsidRPr="00F14873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873">
              <w:rPr>
                <w:rFonts w:ascii="Arial" w:hAnsi="Arial" w:cs="Arial"/>
                <w:sz w:val="20"/>
                <w:szCs w:val="20"/>
              </w:rPr>
              <w:t>Лот № РНЭ-26-15: «Труба обсадная 114х8,6мм гр. пр. Е, ОТТМ ГОСТ 632-80»</w:t>
            </w:r>
          </w:p>
          <w:p w14:paraId="4E18BD4E" w14:textId="77777777" w:rsidR="005230D2" w:rsidRPr="00F14873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873">
              <w:rPr>
                <w:rFonts w:ascii="Arial" w:hAnsi="Arial" w:cs="Arial"/>
                <w:sz w:val="20"/>
                <w:szCs w:val="20"/>
              </w:rPr>
              <w:t>Лот № РНЭ-26-17: «Труба обсадная 177,8х9,19мм, L80 тип1, PSL1, L-7м ТМК UP MOMENTUM GT»</w:t>
            </w:r>
          </w:p>
          <w:p w14:paraId="26233EB7" w14:textId="77777777" w:rsidR="005230D2" w:rsidRPr="00F14873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873">
              <w:rPr>
                <w:rFonts w:ascii="Arial" w:hAnsi="Arial" w:cs="Arial"/>
                <w:sz w:val="20"/>
                <w:szCs w:val="20"/>
              </w:rPr>
              <w:t>Лот № РНЭ-26-19: «Патрубок 114,3*8,56мм ГОСТ31446-2017, Р110, PSL-1, L=3м TMK UP PFс внутр. покр.ТМК СТР-2 по ТУ 14-ЗР-144-2016, муфта оцинкованная (или фостфат)»</w:t>
            </w:r>
          </w:p>
          <w:p w14:paraId="44174642" w14:textId="3129C31B" w:rsidR="005230D2" w:rsidRPr="00BC0619" w:rsidRDefault="005230D2" w:rsidP="005230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873">
              <w:rPr>
                <w:rFonts w:ascii="Arial" w:hAnsi="Arial" w:cs="Arial"/>
                <w:sz w:val="20"/>
                <w:szCs w:val="20"/>
              </w:rPr>
              <w:t>Лот № РНЭ-26-21: «Патрубок 114,3*8,56мм б/у»</w:t>
            </w:r>
          </w:p>
        </w:tc>
      </w:tr>
      <w:tr w:rsidR="005230D2" w:rsidRPr="006E27E5" w14:paraId="44EF6A00" w14:textId="77777777" w:rsidTr="001778C2">
        <w:trPr>
          <w:gridAfter w:val="1"/>
          <w:wAfter w:w="6" w:type="pct"/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304B8FCA" w14:textId="77777777" w:rsidR="005230D2" w:rsidRPr="00831B43" w:rsidRDefault="005230D2" w:rsidP="005230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5" w:type="pct"/>
            <w:gridSpan w:val="3"/>
            <w:vAlign w:val="center"/>
          </w:tcPr>
          <w:p w14:paraId="5DD8101F" w14:textId="5AD7A2B4" w:rsidR="005230D2" w:rsidRPr="00831B43" w:rsidRDefault="005230D2" w:rsidP="005230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  <w:lang w:eastAsia="en-US"/>
              </w:rPr>
              <w:t>ООО «РН-Эксплорейшн» (для нужд АО «Арктикшельфнефтегаз»)</w:t>
            </w:r>
          </w:p>
        </w:tc>
      </w:tr>
      <w:tr w:rsidR="005230D2" w:rsidRPr="006E27E5" w14:paraId="54F62FEF" w14:textId="77777777" w:rsidTr="001778C2">
        <w:trPr>
          <w:gridAfter w:val="1"/>
          <w:wAfter w:w="6" w:type="pct"/>
          <w:trHeight w:val="27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2FC25BB1" w14:textId="77777777" w:rsidR="005230D2" w:rsidRPr="00831B43" w:rsidRDefault="005230D2" w:rsidP="005230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565" w:type="pct"/>
            <w:gridSpan w:val="3"/>
            <w:vAlign w:val="center"/>
          </w:tcPr>
          <w:p w14:paraId="48A1A142" w14:textId="77777777" w:rsidR="005230D2" w:rsidRPr="005358AB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РНЭ-26-12: 404 719,03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14:paraId="7BB42F6C" w14:textId="77777777" w:rsidR="005230D2" w:rsidRPr="005358AB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РНЭ-26-15: 281 617,93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14:paraId="4A8C4941" w14:textId="77777777" w:rsidR="005230D2" w:rsidRPr="005358AB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РНЭ-26-17: 184 416,97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14:paraId="02E328BF" w14:textId="77777777" w:rsidR="005230D2" w:rsidRPr="005358AB" w:rsidRDefault="005230D2" w:rsidP="005230D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РНЭ-26-19: 181 460,96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22%;</w:t>
            </w:r>
          </w:p>
          <w:p w14:paraId="4212593C" w14:textId="5F9ECA9A" w:rsidR="005230D2" w:rsidRPr="0013336C" w:rsidRDefault="005230D2" w:rsidP="005230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8AB">
              <w:rPr>
                <w:rFonts w:ascii="Arial" w:hAnsi="Arial" w:cs="Arial"/>
                <w:sz w:val="20"/>
                <w:szCs w:val="20"/>
              </w:rPr>
              <w:t>Лот № РНЭ-26-21: 47 229,57  руб.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358AB">
              <w:rPr>
                <w:rFonts w:ascii="Arial" w:hAnsi="Arial" w:cs="Arial"/>
                <w:sz w:val="20"/>
                <w:szCs w:val="20"/>
              </w:rPr>
              <w:t xml:space="preserve"> в т.ч. НДС 22%</w:t>
            </w:r>
          </w:p>
        </w:tc>
      </w:tr>
      <w:tr w:rsidR="00663F71" w:rsidRPr="006E27E5" w14:paraId="6B1F979C" w14:textId="77777777" w:rsidTr="001E37AD">
        <w:trPr>
          <w:trHeight w:val="63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5823BB4" w14:textId="77777777" w:rsidR="00663F71" w:rsidRPr="00F73DF3" w:rsidRDefault="00663F71" w:rsidP="00E30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403923CF" w14:textId="5C2FC2DC" w:rsidR="002A0936" w:rsidRPr="009D66AC" w:rsidRDefault="006B6C25" w:rsidP="002D3D4D">
            <w:pPr>
              <w:rPr>
                <w:rFonts w:ascii="Arial" w:hAnsi="Arial" w:cs="Arial"/>
                <w:color w:val="0000FF" w:themeColor="hyperlink"/>
                <w:sz w:val="20"/>
                <w:szCs w:val="20"/>
                <w:u w:val="single"/>
              </w:rPr>
            </w:pPr>
            <w:hyperlink r:id="rId7" w:history="1">
              <w:hyperlink r:id="rId8" w:history="1">
                <w:r w:rsidR="002D3D4D">
                  <w:rPr>
                    <w:rStyle w:val="af4"/>
                  </w:rPr>
                  <w:t>https://sale.tender.rosneft.ru/tt205491-11_06_2026.html</w:t>
                </w:r>
              </w:hyperlink>
            </w:hyperlink>
          </w:p>
        </w:tc>
      </w:tr>
      <w:tr w:rsidR="00663F71" w:rsidRPr="006E27E5" w14:paraId="1599AB2A" w14:textId="77777777" w:rsidTr="001778C2">
        <w:trPr>
          <w:gridAfter w:val="1"/>
          <w:wAfter w:w="6" w:type="pct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42D68F12" w14:textId="77777777" w:rsidR="00663F71" w:rsidRPr="00831B43" w:rsidRDefault="00663F71" w:rsidP="00714AF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565" w:type="pct"/>
            <w:gridSpan w:val="3"/>
            <w:shd w:val="clear" w:color="auto" w:fill="F2F2F2"/>
            <w:vAlign w:val="center"/>
          </w:tcPr>
          <w:p w14:paraId="32E454B2" w14:textId="77777777" w:rsidR="00663F71" w:rsidRPr="00AD4CE5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7C91FD16" w14:textId="4E50C33B" w:rsidR="00663F71" w:rsidRPr="002016AA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="001778C2">
              <w:rPr>
                <w:rFonts w:ascii="Arial" w:hAnsi="Arial" w:cs="Arial"/>
                <w:sz w:val="20"/>
                <w:szCs w:val="20"/>
              </w:rPr>
              <w:t>2</w:t>
            </w:r>
            <w:r w:rsidR="002D3D4D">
              <w:rPr>
                <w:rFonts w:ascii="Arial" w:hAnsi="Arial" w:cs="Arial"/>
                <w:sz w:val="20"/>
                <w:szCs w:val="20"/>
              </w:rPr>
              <w:t>6</w:t>
            </w:r>
            <w:r w:rsidR="001778C2">
              <w:rPr>
                <w:rFonts w:ascii="Arial" w:hAnsi="Arial" w:cs="Arial"/>
                <w:sz w:val="20"/>
                <w:szCs w:val="20"/>
              </w:rPr>
              <w:t>.0</w:t>
            </w:r>
            <w:r w:rsidR="00BB0C64">
              <w:rPr>
                <w:rFonts w:ascii="Arial" w:hAnsi="Arial" w:cs="Arial"/>
                <w:sz w:val="20"/>
                <w:szCs w:val="20"/>
              </w:rPr>
              <w:t>5</w:t>
            </w:r>
            <w:r w:rsidR="00823A49">
              <w:rPr>
                <w:rFonts w:ascii="Arial" w:hAnsi="Arial" w:cs="Arial"/>
                <w:sz w:val="20"/>
                <w:szCs w:val="20"/>
              </w:rPr>
              <w:t>.2026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Pr="0019754D">
              <w:rPr>
                <w:rFonts w:ascii="Arial" w:hAnsi="Arial" w:cs="Arial"/>
                <w:sz w:val="20"/>
                <w:szCs w:val="20"/>
              </w:rPr>
              <w:t>КР-РНЭ-</w:t>
            </w:r>
            <w:r w:rsidR="00F51F2B">
              <w:rPr>
                <w:rFonts w:ascii="Arial" w:hAnsi="Arial" w:cs="Arial"/>
                <w:sz w:val="20"/>
                <w:szCs w:val="20"/>
              </w:rPr>
              <w:t>26-</w:t>
            </w:r>
            <w:r w:rsidR="001778C2">
              <w:rPr>
                <w:rFonts w:ascii="Arial" w:hAnsi="Arial" w:cs="Arial"/>
                <w:sz w:val="20"/>
                <w:szCs w:val="20"/>
              </w:rPr>
              <w:t>2</w:t>
            </w:r>
            <w:r w:rsidR="002D3D4D">
              <w:rPr>
                <w:rFonts w:ascii="Arial" w:hAnsi="Arial" w:cs="Arial"/>
                <w:sz w:val="20"/>
                <w:szCs w:val="20"/>
              </w:rPr>
              <w:t>6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17FE65F2" w14:textId="07A73FB0" w:rsidR="00663F71" w:rsidRPr="00AA1BD4" w:rsidRDefault="00663F71" w:rsidP="00663F71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273" w:hanging="283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1E37AD">
        <w:trPr>
          <w:gridAfter w:val="1"/>
          <w:wAfter w:w="6" w:type="pct"/>
          <w:trHeight w:val="323"/>
        </w:trPr>
        <w:tc>
          <w:tcPr>
            <w:tcW w:w="4994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1778C2">
        <w:trPr>
          <w:gridAfter w:val="1"/>
          <w:wAfter w:w="6" w:type="pct"/>
          <w:trHeight w:val="599"/>
        </w:trPr>
        <w:tc>
          <w:tcPr>
            <w:tcW w:w="29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701" w:type="pct"/>
            <w:gridSpan w:val="4"/>
            <w:shd w:val="clear" w:color="auto" w:fill="F2F2F2"/>
            <w:vAlign w:val="center"/>
          </w:tcPr>
          <w:p w14:paraId="05873EF0" w14:textId="44714EE6" w:rsidR="00347A6E" w:rsidRPr="00430297" w:rsidRDefault="009943D7" w:rsidP="009F110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43D7">
              <w:rPr>
                <w:rFonts w:ascii="Arial" w:hAnsi="Arial" w:cs="Arial"/>
                <w:b/>
                <w:sz w:val="20"/>
                <w:szCs w:val="20"/>
              </w:rPr>
              <w:t>Утверждение изменений в извещение и/или документацию по реализации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6ED2FA13" w14:textId="77777777" w:rsidTr="001E37AD">
        <w:trPr>
          <w:gridAfter w:val="1"/>
          <w:wAfter w:w="6" w:type="pct"/>
          <w:trHeight w:val="325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vAlign w:val="center"/>
          </w:tcPr>
          <w:p w14:paraId="0DB2EEE5" w14:textId="2C68F8EC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9943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E37AD">
        <w:trPr>
          <w:gridAfter w:val="1"/>
          <w:wAfter w:w="6" w:type="pct"/>
          <w:trHeight w:val="498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1778C2">
        <w:trPr>
          <w:gridAfter w:val="1"/>
          <w:wAfter w:w="6" w:type="pct"/>
          <w:trHeight w:val="422"/>
        </w:trPr>
        <w:tc>
          <w:tcPr>
            <w:tcW w:w="1429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71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894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D4030" w:rsidRPr="006E27E5" w14:paraId="2F913453" w14:textId="77777777" w:rsidTr="001778C2">
        <w:trPr>
          <w:gridAfter w:val="1"/>
          <w:wAfter w:w="6" w:type="pct"/>
          <w:trHeight w:val="1015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7E15D68" w14:textId="77777777" w:rsidR="00FD4030" w:rsidRPr="00831B43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565" w:type="pct"/>
            <w:gridSpan w:val="3"/>
            <w:vAlign w:val="center"/>
          </w:tcPr>
          <w:p w14:paraId="3BC92B5C" w14:textId="5895A63E" w:rsidR="00FD4030" w:rsidRPr="00164D7F" w:rsidRDefault="001778C2" w:rsidP="00FD4030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23.06</w:t>
            </w:r>
            <w:r w:rsidR="00DD0D79">
              <w:rPr>
                <w:rFonts w:ascii="Arial" w:hAnsi="Arial" w:cs="Arial"/>
              </w:rPr>
              <w:t>.2026</w:t>
            </w:r>
            <w:r w:rsidR="00FD4030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D64D88" w:rsidRPr="006E27E5" w14:paraId="4CABC87D" w14:textId="77777777" w:rsidTr="001E37AD">
        <w:trPr>
          <w:gridAfter w:val="1"/>
          <w:wAfter w:w="6" w:type="pct"/>
          <w:trHeight w:val="413"/>
        </w:trPr>
        <w:tc>
          <w:tcPr>
            <w:tcW w:w="4994" w:type="pct"/>
            <w:gridSpan w:val="5"/>
            <w:shd w:val="clear" w:color="auto" w:fill="auto"/>
            <w:vAlign w:val="center"/>
          </w:tcPr>
          <w:p w14:paraId="4CB1663B" w14:textId="77777777" w:rsidR="00D64D88" w:rsidRPr="00986F87" w:rsidRDefault="00D64D88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39A57D39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bookmarkStart w:id="0" w:name="_GoBack"/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1778C2">
        <w:rPr>
          <w:rFonts w:ascii="Arial" w:hAnsi="Arial" w:cs="Arial"/>
          <w:sz w:val="20"/>
          <w:szCs w:val="20"/>
        </w:rPr>
        <w:t>11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1778C2">
        <w:rPr>
          <w:rFonts w:ascii="Arial" w:hAnsi="Arial" w:cs="Arial"/>
          <w:sz w:val="20"/>
          <w:szCs w:val="20"/>
        </w:rPr>
        <w:t>июня</w:t>
      </w:r>
      <w:r w:rsidR="00FD4030">
        <w:rPr>
          <w:rFonts w:ascii="Arial" w:hAnsi="Arial" w:cs="Arial"/>
          <w:sz w:val="20"/>
          <w:szCs w:val="20"/>
        </w:rPr>
        <w:t xml:space="preserve"> 202</w:t>
      </w:r>
      <w:r w:rsidR="00E04BFD">
        <w:rPr>
          <w:rFonts w:ascii="Arial" w:hAnsi="Arial" w:cs="Arial"/>
          <w:sz w:val="20"/>
          <w:szCs w:val="20"/>
        </w:rPr>
        <w:t>6</w:t>
      </w:r>
      <w:r w:rsidR="00FD4030" w:rsidRPr="006E27E5">
        <w:rPr>
          <w:rFonts w:ascii="Arial" w:hAnsi="Arial" w:cs="Arial"/>
          <w:sz w:val="20"/>
          <w:szCs w:val="20"/>
        </w:rPr>
        <w:t>г.</w:t>
      </w:r>
      <w:bookmarkEnd w:id="0"/>
    </w:p>
    <w:sectPr w:rsidR="002F0701" w:rsidRPr="00DE1FA4" w:rsidSect="006B6C2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C2779" w14:textId="77777777" w:rsidR="002F6F74" w:rsidRDefault="002F6F74" w:rsidP="002A0058">
      <w:r>
        <w:separator/>
      </w:r>
    </w:p>
  </w:endnote>
  <w:endnote w:type="continuationSeparator" w:id="0">
    <w:p w14:paraId="409914D2" w14:textId="77777777" w:rsidR="002F6F74" w:rsidRDefault="002F6F74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AA8E1" w14:textId="77777777" w:rsidR="002F6F74" w:rsidRDefault="002F6F74" w:rsidP="002A0058">
      <w:r>
        <w:separator/>
      </w:r>
    </w:p>
  </w:footnote>
  <w:footnote w:type="continuationSeparator" w:id="0">
    <w:p w14:paraId="1D7732D9" w14:textId="77777777" w:rsidR="002F6F74" w:rsidRDefault="002F6F74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0721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778C2"/>
    <w:rsid w:val="00180373"/>
    <w:rsid w:val="00192D33"/>
    <w:rsid w:val="00196464"/>
    <w:rsid w:val="001B0F3E"/>
    <w:rsid w:val="001B6D25"/>
    <w:rsid w:val="001C3998"/>
    <w:rsid w:val="001D1866"/>
    <w:rsid w:val="001D397F"/>
    <w:rsid w:val="001E37AD"/>
    <w:rsid w:val="001E3B4A"/>
    <w:rsid w:val="001E450E"/>
    <w:rsid w:val="002005F4"/>
    <w:rsid w:val="0024469C"/>
    <w:rsid w:val="002460C6"/>
    <w:rsid w:val="0025294B"/>
    <w:rsid w:val="00260C40"/>
    <w:rsid w:val="00274557"/>
    <w:rsid w:val="0029389E"/>
    <w:rsid w:val="002A0058"/>
    <w:rsid w:val="002A0936"/>
    <w:rsid w:val="002B7AFC"/>
    <w:rsid w:val="002D3D4D"/>
    <w:rsid w:val="002D3F1C"/>
    <w:rsid w:val="002F0701"/>
    <w:rsid w:val="002F6F74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1057"/>
    <w:rsid w:val="00435112"/>
    <w:rsid w:val="00450AEE"/>
    <w:rsid w:val="004539BC"/>
    <w:rsid w:val="00466EAF"/>
    <w:rsid w:val="004B27EE"/>
    <w:rsid w:val="004B52D7"/>
    <w:rsid w:val="004C452D"/>
    <w:rsid w:val="004D5BE2"/>
    <w:rsid w:val="004E12A2"/>
    <w:rsid w:val="004E4D19"/>
    <w:rsid w:val="00505FB6"/>
    <w:rsid w:val="00517CDC"/>
    <w:rsid w:val="005230D2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1116B"/>
    <w:rsid w:val="0061443D"/>
    <w:rsid w:val="006203D4"/>
    <w:rsid w:val="00624E3B"/>
    <w:rsid w:val="00625D44"/>
    <w:rsid w:val="00663F71"/>
    <w:rsid w:val="00667937"/>
    <w:rsid w:val="00677083"/>
    <w:rsid w:val="006845EB"/>
    <w:rsid w:val="006A5EE7"/>
    <w:rsid w:val="006B6C25"/>
    <w:rsid w:val="006C0377"/>
    <w:rsid w:val="006C1320"/>
    <w:rsid w:val="006C164C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722F3"/>
    <w:rsid w:val="00784FCF"/>
    <w:rsid w:val="007B698B"/>
    <w:rsid w:val="007D7084"/>
    <w:rsid w:val="007D7BFF"/>
    <w:rsid w:val="007F2A08"/>
    <w:rsid w:val="00802201"/>
    <w:rsid w:val="0081423F"/>
    <w:rsid w:val="00823A49"/>
    <w:rsid w:val="00823E02"/>
    <w:rsid w:val="00827456"/>
    <w:rsid w:val="008406FB"/>
    <w:rsid w:val="008429B6"/>
    <w:rsid w:val="00842F9E"/>
    <w:rsid w:val="0084501F"/>
    <w:rsid w:val="00852401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943D7"/>
    <w:rsid w:val="009A7039"/>
    <w:rsid w:val="009C0524"/>
    <w:rsid w:val="009C2FB5"/>
    <w:rsid w:val="009D66AC"/>
    <w:rsid w:val="009F110F"/>
    <w:rsid w:val="00A0729C"/>
    <w:rsid w:val="00A30CB7"/>
    <w:rsid w:val="00A327D5"/>
    <w:rsid w:val="00A509CA"/>
    <w:rsid w:val="00A72A7F"/>
    <w:rsid w:val="00A72CEC"/>
    <w:rsid w:val="00A774BC"/>
    <w:rsid w:val="00A80CFB"/>
    <w:rsid w:val="00AA1BD4"/>
    <w:rsid w:val="00AA248B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462F9"/>
    <w:rsid w:val="00B53131"/>
    <w:rsid w:val="00B549D8"/>
    <w:rsid w:val="00B62FA3"/>
    <w:rsid w:val="00B67429"/>
    <w:rsid w:val="00B87762"/>
    <w:rsid w:val="00B94921"/>
    <w:rsid w:val="00BB0C64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64D88"/>
    <w:rsid w:val="00D73B0B"/>
    <w:rsid w:val="00D75D1F"/>
    <w:rsid w:val="00D76F20"/>
    <w:rsid w:val="00D82F14"/>
    <w:rsid w:val="00D95853"/>
    <w:rsid w:val="00DA5A24"/>
    <w:rsid w:val="00DB175E"/>
    <w:rsid w:val="00DB63A2"/>
    <w:rsid w:val="00DB64F0"/>
    <w:rsid w:val="00DC432A"/>
    <w:rsid w:val="00DD0D79"/>
    <w:rsid w:val="00DE1FA4"/>
    <w:rsid w:val="00DE7F32"/>
    <w:rsid w:val="00DF2B19"/>
    <w:rsid w:val="00E048F2"/>
    <w:rsid w:val="00E04AFE"/>
    <w:rsid w:val="00E04BFD"/>
    <w:rsid w:val="00E079FE"/>
    <w:rsid w:val="00E14B52"/>
    <w:rsid w:val="00E156A0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1F2B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63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nder.rosneft.ru/tt205491-11_06_202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nder.rosneft.ru/tt205490-11_06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83</cp:revision>
  <dcterms:created xsi:type="dcterms:W3CDTF">2022-11-15T06:29:00Z</dcterms:created>
  <dcterms:modified xsi:type="dcterms:W3CDTF">2026-06-10T05:58:00Z</dcterms:modified>
</cp:coreProperties>
</file>